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DA0BA7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146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A0BA7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A0BA7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DA0B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DA0BA7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DA0BA7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</w:t>
      </w:r>
      <w:r w:rsidRPr="00DA0BA7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DA0BA7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DA0BA7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DA0BA7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66C" w:rsidRPr="00DA0BA7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DA0BA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                                     Е.А. Таскаева </w:t>
      </w:r>
    </w:p>
    <w:p w:rsidR="00001825" w:rsidRPr="00DA0BA7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DA0BA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DA0BA7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  <w:lang w:bidi="ru-RU"/>
        </w:rPr>
        <w:t>Хайруллина Р. Р.</w:t>
      </w:r>
      <w:r w:rsidRPr="00DA0BA7" w:rsidR="00C17BC3">
        <w:rPr>
          <w:rFonts w:ascii="Times New Roman" w:hAnsi="Times New Roman" w:cs="Times New Roman"/>
          <w:sz w:val="24"/>
          <w:szCs w:val="24"/>
        </w:rPr>
        <w:t xml:space="preserve">, </w:t>
      </w:r>
      <w:r w:rsidRPr="00DA0BA7">
        <w:rPr>
          <w:rFonts w:ascii="Times New Roman" w:hAnsi="Times New Roman" w:cs="Times New Roman"/>
          <w:sz w:val="24"/>
          <w:szCs w:val="24"/>
        </w:rPr>
        <w:t>***</w:t>
      </w:r>
      <w:r w:rsidRPr="00DA0BA7" w:rsidR="00A4407A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DA0BA7">
        <w:rPr>
          <w:rFonts w:ascii="Times New Roman" w:hAnsi="Times New Roman" w:cs="Times New Roman"/>
          <w:sz w:val="24"/>
          <w:szCs w:val="24"/>
        </w:rPr>
        <w:t>***</w:t>
      </w:r>
      <w:r w:rsidRPr="00DA0BA7" w:rsidR="00A4407A">
        <w:rPr>
          <w:rFonts w:ascii="Times New Roman" w:hAnsi="Times New Roman" w:cs="Times New Roman"/>
          <w:sz w:val="24"/>
          <w:szCs w:val="24"/>
        </w:rPr>
        <w:t xml:space="preserve">, </w:t>
      </w:r>
      <w:r w:rsidRPr="00DA0BA7" w:rsidR="00AF6A41">
        <w:rPr>
          <w:rFonts w:ascii="Times New Roman" w:hAnsi="Times New Roman" w:cs="Times New Roman"/>
          <w:sz w:val="24"/>
          <w:szCs w:val="24"/>
        </w:rPr>
        <w:t>работающего</w:t>
      </w:r>
      <w:r w:rsidRPr="00DA0BA7" w:rsidR="001C68E2">
        <w:rPr>
          <w:rFonts w:ascii="Times New Roman" w:hAnsi="Times New Roman" w:cs="Times New Roman"/>
          <w:sz w:val="24"/>
          <w:szCs w:val="24"/>
        </w:rPr>
        <w:t xml:space="preserve">                      АО </w:t>
      </w:r>
      <w:r w:rsidRPr="00DA0BA7">
        <w:rPr>
          <w:rFonts w:ascii="Times New Roman" w:hAnsi="Times New Roman" w:cs="Times New Roman"/>
          <w:sz w:val="24"/>
          <w:szCs w:val="24"/>
        </w:rPr>
        <w:t>«***</w:t>
      </w:r>
      <w:r w:rsidRPr="00DA0BA7">
        <w:rPr>
          <w:rFonts w:ascii="Times New Roman" w:hAnsi="Times New Roman" w:cs="Times New Roman"/>
          <w:sz w:val="24"/>
          <w:szCs w:val="24"/>
        </w:rPr>
        <w:t>»</w:t>
      </w:r>
      <w:r w:rsidRPr="00DA0BA7" w:rsidR="000B3413">
        <w:rPr>
          <w:rFonts w:ascii="Times New Roman" w:hAnsi="Times New Roman" w:cs="Times New Roman"/>
          <w:sz w:val="24"/>
          <w:szCs w:val="24"/>
        </w:rPr>
        <w:t xml:space="preserve">, </w:t>
      </w:r>
      <w:r w:rsidRPr="00DA0BA7" w:rsidR="00C17BC3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DA0BA7">
        <w:rPr>
          <w:rFonts w:ascii="Times New Roman" w:hAnsi="Times New Roman" w:cs="Times New Roman"/>
          <w:sz w:val="24"/>
          <w:szCs w:val="24"/>
        </w:rPr>
        <w:t>по адресу: ***</w:t>
      </w:r>
      <w:r w:rsidRPr="00DA0BA7">
        <w:rPr>
          <w:rFonts w:ascii="Times New Roman" w:hAnsi="Times New Roman" w:cs="Times New Roman"/>
          <w:sz w:val="24"/>
          <w:szCs w:val="24"/>
        </w:rPr>
        <w:t xml:space="preserve">, </w:t>
      </w:r>
      <w:r w:rsidRPr="00DA0BA7" w:rsidR="00A4407A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DA0BA7">
        <w:rPr>
          <w:rFonts w:ascii="Times New Roman" w:hAnsi="Times New Roman" w:cs="Times New Roman"/>
          <w:sz w:val="24"/>
          <w:szCs w:val="24"/>
        </w:rPr>
        <w:t>***</w:t>
      </w:r>
      <w:r w:rsidRPr="00DA0BA7" w:rsidR="00F86243">
        <w:rPr>
          <w:rFonts w:ascii="Times New Roman" w:hAnsi="Times New Roman" w:cs="Times New Roman"/>
          <w:sz w:val="24"/>
          <w:szCs w:val="24"/>
        </w:rPr>
        <w:t>,</w:t>
      </w:r>
      <w:r w:rsidRPr="00DA0BA7" w:rsidR="00626798">
        <w:rPr>
          <w:rFonts w:ascii="Times New Roman" w:hAnsi="Times New Roman" w:cs="Times New Roman"/>
          <w:sz w:val="24"/>
          <w:szCs w:val="24"/>
        </w:rPr>
        <w:t xml:space="preserve"> паспортные данные: </w:t>
      </w:r>
      <w:r w:rsidRPr="00DA0BA7">
        <w:rPr>
          <w:rFonts w:ascii="Times New Roman" w:hAnsi="Times New Roman" w:cs="Times New Roman"/>
          <w:sz w:val="24"/>
          <w:szCs w:val="24"/>
        </w:rPr>
        <w:t>***</w:t>
      </w:r>
    </w:p>
    <w:p w:rsidR="00000E62" w:rsidRPr="00DA0BA7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DA0BA7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DA0BA7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DA0BA7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DA0BA7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 Р.Р.</w:t>
      </w:r>
      <w:r w:rsidRPr="00DA0BA7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DA0BA7" w:rsidR="0036324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DA0BA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465063</w:t>
      </w:r>
      <w:r w:rsidRPr="00DA0BA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DA0BA7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аконную силу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DA0BA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DA0BA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DA0BA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DA0BA7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DA0BA7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DA0BA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DA0BA7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DA0BA7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DA0BA7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Хайруллина Р.Р.</w:t>
      </w:r>
      <w:r w:rsidRPr="00DA0BA7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A0BA7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дела, считает, что вин</w:t>
      </w:r>
      <w:r w:rsidRPr="00DA0BA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Хайруллина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DA0BA7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A0BA7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DA0BA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466172 от 30</w:t>
      </w:r>
      <w:r w:rsidRPr="00DA0BA7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1.2026</w:t>
      </w:r>
      <w:r w:rsidRPr="00DA0BA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DA0BA7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DA0BA7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Хайруллина Р.Р.</w:t>
      </w:r>
      <w:r w:rsidRPr="00DA0BA7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DA0BA7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DA0BA7" w:rsidR="000B34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</w:t>
      </w:r>
      <w:r w:rsidRPr="00DA0BA7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DA0B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DA0B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30.01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DA0BA7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465063 от 13.11.2025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 Р.Р.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DA0BA7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предусмотренному ч.2 ст. 19.24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11.2025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DA0BA7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Хайруллина Р.Р.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01.2026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DA0BA7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Хайруллина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DA0BA7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DA0BA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DA0BA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яется лицом, привлеченным к административной ответственности, в банк.</w:t>
      </w:r>
    </w:p>
    <w:p w:rsidR="005A13DB" w:rsidRPr="00DA0BA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Хайруллиным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DA0BA7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DA0BA7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0BA7" w:rsidR="00634FFC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DA0BA7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DA0BA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DA0BA7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A0BA7" w:rsidR="00D709E0">
        <w:rPr>
          <w:rFonts w:ascii="Times New Roman" w:eastAsia="Times New Roman" w:hAnsi="Times New Roman" w:cs="Times New Roman"/>
          <w:sz w:val="24"/>
          <w:szCs w:val="24"/>
          <w:lang w:eastAsia="ar-SA"/>
        </w:rPr>
        <w:t>Хайруллина Р.Р.</w:t>
      </w:r>
      <w:r w:rsidRPr="00DA0BA7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A0BA7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DA0BA7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DA0BA7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DA0BA7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DA0BA7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DA0BA7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DA0BA7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DA0BA7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DA0BA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DA0BA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DA0BA7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DA0BA7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Обстоятельств, отягчающих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является в соответствии со ст. 4.3 Кодекса Российской Федерации об административных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правонарушениях, </w:t>
      </w:r>
      <w:r w:rsidRPr="00DA0BA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установлено.</w:t>
      </w:r>
    </w:p>
    <w:p w:rsidR="00282227" w:rsidRPr="00DA0BA7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BA7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DA0BA7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A7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DA0BA7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27D6" w:rsidRPr="00DA0BA7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  <w:lang w:bidi="ru-RU"/>
        </w:rPr>
        <w:t>Хайруллина Р.</w:t>
      </w:r>
      <w:r w:rsidRPr="00DA0BA7">
        <w:rPr>
          <w:rFonts w:ascii="Times New Roman" w:hAnsi="Times New Roman" w:cs="Times New Roman"/>
          <w:sz w:val="24"/>
          <w:szCs w:val="24"/>
          <w:lang w:bidi="ru-RU"/>
        </w:rPr>
        <w:t xml:space="preserve"> Р.</w:t>
      </w:r>
      <w:r w:rsidRPr="00DA0BA7">
        <w:rPr>
          <w:rFonts w:ascii="Times New Roman" w:hAnsi="Times New Roman" w:cs="Times New Roman"/>
          <w:sz w:val="24"/>
          <w:szCs w:val="24"/>
        </w:rPr>
        <w:t xml:space="preserve"> </w:t>
      </w:r>
      <w:r w:rsidRPr="00DA0BA7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A0BA7" w:rsidR="0036324C">
        <w:rPr>
          <w:rFonts w:ascii="Times New Roman" w:hAnsi="Times New Roman" w:cs="Times New Roman"/>
          <w:sz w:val="24"/>
          <w:szCs w:val="24"/>
        </w:rPr>
        <w:t>1</w:t>
      </w:r>
      <w:r w:rsidRPr="00DA0BA7">
        <w:rPr>
          <w:rFonts w:ascii="Times New Roman" w:hAnsi="Times New Roman" w:cs="Times New Roman"/>
          <w:sz w:val="24"/>
          <w:szCs w:val="24"/>
        </w:rPr>
        <w:t>00</w:t>
      </w:r>
      <w:r w:rsidRPr="00DA0BA7" w:rsidR="00FA266C">
        <w:rPr>
          <w:rFonts w:ascii="Times New Roman" w:hAnsi="Times New Roman" w:cs="Times New Roman"/>
          <w:sz w:val="24"/>
          <w:szCs w:val="24"/>
        </w:rPr>
        <w:t>0</w:t>
      </w:r>
      <w:r w:rsidRPr="00DA0BA7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DA0BA7" w:rsidR="0036324C">
        <w:rPr>
          <w:rFonts w:ascii="Times New Roman" w:hAnsi="Times New Roman" w:cs="Times New Roman"/>
          <w:sz w:val="24"/>
          <w:szCs w:val="24"/>
        </w:rPr>
        <w:t>одна тысяча</w:t>
      </w:r>
      <w:r w:rsidRPr="00DA0BA7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634FFC" w:rsidRPr="00DA0BA7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</w:t>
      </w:r>
      <w:r w:rsidRPr="00DA0BA7">
        <w:rPr>
          <w:rFonts w:ascii="Times New Roman" w:hAnsi="Times New Roman" w:cs="Times New Roman"/>
          <w:sz w:val="24"/>
          <w:szCs w:val="24"/>
        </w:rPr>
        <w:t>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</w:t>
      </w:r>
      <w:r w:rsidRPr="00DA0BA7">
        <w:rPr>
          <w:rFonts w:ascii="Times New Roman" w:hAnsi="Times New Roman" w:cs="Times New Roman"/>
          <w:sz w:val="24"/>
          <w:szCs w:val="24"/>
        </w:rPr>
        <w:t>01001, ОКТМО 71874000 КБК 720116012030190001</w:t>
      </w:r>
      <w:r w:rsidRPr="00DA0BA7">
        <w:rPr>
          <w:rFonts w:ascii="Times New Roman" w:hAnsi="Times New Roman" w:cs="Times New Roman"/>
          <w:sz w:val="24"/>
          <w:szCs w:val="24"/>
        </w:rPr>
        <w:t>40 УИН 0412365400385001462620113</w:t>
      </w:r>
      <w:r w:rsidRPr="00DA0BA7">
        <w:rPr>
          <w:rFonts w:ascii="Times New Roman" w:hAnsi="Times New Roman" w:cs="Times New Roman"/>
          <w:sz w:val="24"/>
          <w:szCs w:val="24"/>
        </w:rPr>
        <w:t>.</w:t>
      </w:r>
    </w:p>
    <w:p w:rsidR="00282227" w:rsidRPr="00DA0BA7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</w:t>
      </w:r>
      <w:r w:rsidRPr="00DA0BA7">
        <w:rPr>
          <w:rFonts w:ascii="Times New Roman" w:hAnsi="Times New Roman" w:cs="Times New Roman"/>
          <w:sz w:val="24"/>
          <w:szCs w:val="24"/>
        </w:rPr>
        <w:t xml:space="preserve">очки исполнения постановления, предусмотренных </w:t>
      </w:r>
      <w:hyperlink w:anchor="sub_315" w:history="1">
        <w:r w:rsidRPr="00DA0BA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DA0BA7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282227" w:rsidRPr="00DA0BA7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</w:t>
      </w:r>
      <w:r w:rsidRPr="00DA0BA7" w:rsidR="00634FFC">
        <w:rPr>
          <w:rFonts w:ascii="Times New Roman" w:hAnsi="Times New Roman" w:cs="Times New Roman"/>
          <w:sz w:val="24"/>
          <w:szCs w:val="24"/>
        </w:rPr>
        <w:t>районный суд, в течение десяти дней</w:t>
      </w:r>
      <w:r w:rsidRPr="00DA0BA7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DA0BA7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DA0BA7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DA0BA7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0BA7" w:rsidRPr="00DA0BA7" w:rsidP="00DA0B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0BA7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BA7" w:rsidRPr="00DA0BA7" w:rsidP="00DA0B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DA0BA7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DA0BA7" w:rsidP="00D709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A0B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0BA7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DA0B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0BA7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1C68E2" w:rsidRPr="00DA0B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DA0B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B3413"/>
    <w:rsid w:val="000D3BF7"/>
    <w:rsid w:val="000E5501"/>
    <w:rsid w:val="000E5D33"/>
    <w:rsid w:val="00103269"/>
    <w:rsid w:val="0010377F"/>
    <w:rsid w:val="0010586B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C68E2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26798"/>
    <w:rsid w:val="006333D5"/>
    <w:rsid w:val="00634FFC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A7186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D67FC"/>
    <w:rsid w:val="00CE157F"/>
    <w:rsid w:val="00D076EE"/>
    <w:rsid w:val="00D473FC"/>
    <w:rsid w:val="00D57AF0"/>
    <w:rsid w:val="00D709E0"/>
    <w:rsid w:val="00D72AA4"/>
    <w:rsid w:val="00D87D9E"/>
    <w:rsid w:val="00D91179"/>
    <w:rsid w:val="00DA0BA7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609C52-E6C5-4C81-A01C-A5040EEB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6BD6-685B-44EB-A912-7B93634C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